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95" w:rsidRDefault="00A1384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RCPP- </w:t>
      </w:r>
      <w:r w:rsidR="00A1178B">
        <w:rPr>
          <w:b/>
          <w:bCs/>
        </w:rPr>
        <w:t xml:space="preserve">WRIA 34 </w:t>
      </w:r>
    </w:p>
    <w:p w:rsidR="008E5395" w:rsidRDefault="00BF3FDF">
      <w:pPr>
        <w:pStyle w:val="Default"/>
        <w:jc w:val="center"/>
        <w:rPr>
          <w:b/>
          <w:bCs/>
        </w:rPr>
      </w:pPr>
      <w:r>
        <w:rPr>
          <w:b/>
          <w:bCs/>
        </w:rPr>
        <w:t>SCREENING TOOL</w:t>
      </w:r>
      <w:r w:rsidR="00772F7B" w:rsidRPr="00A84C4A">
        <w:rPr>
          <w:b/>
          <w:bCs/>
        </w:rPr>
        <w:t xml:space="preserve"> WORKSHEET - Fiscal Ye</w:t>
      </w:r>
      <w:r w:rsidR="0078318E">
        <w:rPr>
          <w:b/>
          <w:bCs/>
        </w:rPr>
        <w:t>ar 2018</w:t>
      </w:r>
      <w:bookmarkStart w:id="0" w:name="_GoBack"/>
      <w:bookmarkEnd w:id="0"/>
    </w:p>
    <w:p w:rsidR="0053386D" w:rsidRPr="007747B3" w:rsidRDefault="0053386D" w:rsidP="00772F7B">
      <w:pPr>
        <w:pStyle w:val="Default"/>
        <w:rPr>
          <w:b/>
          <w:bCs/>
          <w:sz w:val="16"/>
          <w:szCs w:val="16"/>
        </w:rPr>
      </w:pPr>
    </w:p>
    <w:p w:rsidR="00772F7B" w:rsidRPr="007747B3" w:rsidRDefault="00772F7B" w:rsidP="00772F7B">
      <w:pPr>
        <w:pStyle w:val="Default"/>
        <w:rPr>
          <w:b/>
          <w:bCs/>
          <w:sz w:val="16"/>
          <w:szCs w:val="16"/>
        </w:rPr>
      </w:pPr>
    </w:p>
    <w:p w:rsidR="00772F7B" w:rsidRPr="00736C91" w:rsidRDefault="00772F7B" w:rsidP="00772F7B">
      <w:pPr>
        <w:pStyle w:val="Default"/>
        <w:rPr>
          <w:sz w:val="22"/>
          <w:szCs w:val="22"/>
        </w:rPr>
      </w:pPr>
      <w:r w:rsidRPr="00FE67F3">
        <w:rPr>
          <w:b/>
        </w:rPr>
        <w:t xml:space="preserve">Instructions: </w:t>
      </w:r>
      <w:r w:rsidR="000E6712">
        <w:rPr>
          <w:b/>
        </w:rPr>
        <w:t xml:space="preserve">  </w:t>
      </w:r>
      <w:r w:rsidRPr="00736C91">
        <w:rPr>
          <w:sz w:val="22"/>
          <w:szCs w:val="22"/>
        </w:rPr>
        <w:t xml:space="preserve">The goal of this screening tool is </w:t>
      </w:r>
      <w:r w:rsidR="001B166C" w:rsidRPr="00736C91">
        <w:rPr>
          <w:sz w:val="22"/>
          <w:szCs w:val="22"/>
        </w:rPr>
        <w:t xml:space="preserve">to </w:t>
      </w:r>
      <w:r w:rsidRPr="00736C91">
        <w:rPr>
          <w:sz w:val="22"/>
          <w:szCs w:val="22"/>
        </w:rPr>
        <w:t xml:space="preserve">ensure that technical </w:t>
      </w:r>
      <w:r w:rsidR="00A13848">
        <w:rPr>
          <w:sz w:val="22"/>
          <w:szCs w:val="22"/>
        </w:rPr>
        <w:t xml:space="preserve">and financial </w:t>
      </w:r>
      <w:r w:rsidRPr="00736C91">
        <w:rPr>
          <w:sz w:val="22"/>
          <w:szCs w:val="22"/>
        </w:rPr>
        <w:t>assistance address priority conser</w:t>
      </w:r>
      <w:r w:rsidR="00C25F42" w:rsidRPr="00736C91">
        <w:rPr>
          <w:sz w:val="22"/>
          <w:szCs w:val="22"/>
        </w:rPr>
        <w:t xml:space="preserve">vation needs </w:t>
      </w:r>
      <w:r w:rsidR="00A13848">
        <w:rPr>
          <w:sz w:val="22"/>
          <w:szCs w:val="22"/>
        </w:rPr>
        <w:t xml:space="preserve">within </w:t>
      </w:r>
      <w:r w:rsidR="00C25F42" w:rsidRPr="00736C91">
        <w:rPr>
          <w:sz w:val="22"/>
          <w:szCs w:val="22"/>
        </w:rPr>
        <w:t xml:space="preserve">the </w:t>
      </w:r>
      <w:r w:rsidR="00A1178B">
        <w:rPr>
          <w:sz w:val="22"/>
          <w:szCs w:val="22"/>
        </w:rPr>
        <w:t>WRIA 34 Regional Conservation Partnership Program project</w:t>
      </w:r>
      <w:r w:rsidRPr="00736C91">
        <w:rPr>
          <w:sz w:val="22"/>
          <w:szCs w:val="22"/>
        </w:rPr>
        <w:t xml:space="preserve">. Completion of this worksheet and documentation does not constitute agreement to provide </w:t>
      </w:r>
      <w:r w:rsidR="00A13848">
        <w:rPr>
          <w:sz w:val="22"/>
          <w:szCs w:val="22"/>
        </w:rPr>
        <w:t>technical or financial assistance</w:t>
      </w:r>
      <w:r w:rsidR="00BF3FDF" w:rsidRPr="00736C91">
        <w:rPr>
          <w:sz w:val="22"/>
          <w:szCs w:val="22"/>
        </w:rPr>
        <w:t>. This</w:t>
      </w:r>
      <w:r w:rsidRPr="00736C91">
        <w:rPr>
          <w:sz w:val="22"/>
          <w:szCs w:val="22"/>
        </w:rPr>
        <w:t xml:space="preserve"> screenin</w:t>
      </w:r>
      <w:r w:rsidR="001B166C" w:rsidRPr="00736C91">
        <w:rPr>
          <w:sz w:val="22"/>
          <w:szCs w:val="22"/>
        </w:rPr>
        <w:t xml:space="preserve">g worksheet </w:t>
      </w:r>
      <w:r w:rsidR="007572CF" w:rsidRPr="00736C91">
        <w:rPr>
          <w:sz w:val="22"/>
          <w:szCs w:val="22"/>
        </w:rPr>
        <w:t xml:space="preserve">must </w:t>
      </w:r>
      <w:r w:rsidR="001B166C" w:rsidRPr="00736C91">
        <w:rPr>
          <w:sz w:val="22"/>
          <w:szCs w:val="22"/>
        </w:rPr>
        <w:t>be filed in</w:t>
      </w:r>
      <w:r w:rsidRPr="00736C91">
        <w:rPr>
          <w:sz w:val="22"/>
          <w:szCs w:val="22"/>
        </w:rPr>
        <w:t xml:space="preserve"> the applicant</w:t>
      </w:r>
      <w:r w:rsidR="00237846" w:rsidRPr="00736C91">
        <w:rPr>
          <w:sz w:val="22"/>
          <w:szCs w:val="22"/>
        </w:rPr>
        <w:t xml:space="preserve"> case file</w:t>
      </w:r>
      <w:r w:rsidR="00A13848">
        <w:rPr>
          <w:sz w:val="22"/>
          <w:szCs w:val="22"/>
        </w:rPr>
        <w:t>.</w:t>
      </w:r>
      <w:r w:rsidRPr="00736C91">
        <w:rPr>
          <w:sz w:val="22"/>
          <w:szCs w:val="22"/>
        </w:rPr>
        <w:t xml:space="preserve"> Upon request, a copy of any completed screening worksheet </w:t>
      </w:r>
      <w:r w:rsidR="007572CF" w:rsidRPr="00736C91">
        <w:rPr>
          <w:sz w:val="22"/>
          <w:szCs w:val="22"/>
        </w:rPr>
        <w:t xml:space="preserve">will </w:t>
      </w:r>
      <w:r w:rsidRPr="00736C91">
        <w:rPr>
          <w:sz w:val="22"/>
          <w:szCs w:val="22"/>
        </w:rPr>
        <w:t>be provided to the applicant.</w:t>
      </w:r>
      <w:r w:rsidR="00A13848">
        <w:rPr>
          <w:sz w:val="22"/>
          <w:szCs w:val="22"/>
        </w:rPr>
        <w:t xml:space="preserve"> “HIGH” means high priority for technical assistance with RCPP conservation plan development</w:t>
      </w:r>
      <w:r w:rsidR="00B75AEE">
        <w:rPr>
          <w:sz w:val="22"/>
          <w:szCs w:val="22"/>
        </w:rPr>
        <w:t xml:space="preserve">. “MEDIUM”   means medium priority for technical assistance with RCPP conservation plan development. </w:t>
      </w:r>
      <w:r w:rsidR="00A13848">
        <w:rPr>
          <w:sz w:val="22"/>
          <w:szCs w:val="22"/>
        </w:rPr>
        <w:t>“LOW” means low priority for technical assistance with RCPP conservation plan development</w:t>
      </w:r>
    </w:p>
    <w:p w:rsidR="00FE67F3" w:rsidRPr="005636D1" w:rsidRDefault="00FE67F3" w:rsidP="00772F7B">
      <w:pPr>
        <w:pStyle w:val="Default"/>
        <w:rPr>
          <w:b/>
          <w:bCs/>
          <w:sz w:val="20"/>
          <w:szCs w:val="20"/>
        </w:rPr>
      </w:pPr>
    </w:p>
    <w:tbl>
      <w:tblPr>
        <w:tblW w:w="10182" w:type="dxa"/>
        <w:tblInd w:w="96" w:type="dxa"/>
        <w:tblLook w:val="04A0" w:firstRow="1" w:lastRow="0" w:firstColumn="1" w:lastColumn="0" w:noHBand="0" w:noVBand="1"/>
      </w:tblPr>
      <w:tblGrid>
        <w:gridCol w:w="5592"/>
        <w:gridCol w:w="4590"/>
      </w:tblGrid>
      <w:tr w:rsidR="001353C6" w:rsidRPr="001353C6" w:rsidTr="00ED195B">
        <w:trPr>
          <w:trHeight w:val="341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C6" w:rsidRDefault="00F67DFF" w:rsidP="00135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53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Applicant Name:</w:t>
            </w:r>
          </w:p>
          <w:p w:rsidR="00B75AEE" w:rsidRDefault="00B75AEE" w:rsidP="00135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75AEE" w:rsidRDefault="00B75AEE" w:rsidP="00135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75AEE" w:rsidRPr="001353C6" w:rsidRDefault="00B75AEE" w:rsidP="00135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C6" w:rsidRPr="001353C6" w:rsidRDefault="00B75AEE" w:rsidP="00135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Conservation District:</w:t>
            </w:r>
          </w:p>
        </w:tc>
      </w:tr>
      <w:tr w:rsidR="001353C6" w:rsidRPr="001353C6" w:rsidTr="00ED195B">
        <w:trPr>
          <w:trHeight w:val="395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C6" w:rsidRPr="001353C6" w:rsidRDefault="00F67DFF" w:rsidP="00AA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53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Application Number:</w:t>
            </w:r>
            <w:r w:rsidR="00A11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D2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  <w:r w:rsidR="00A117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05461</w:t>
            </w:r>
            <w:r w:rsidR="00AA37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641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  __  __</w:t>
            </w:r>
            <w:r w:rsidR="00474A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A138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</w:t>
            </w:r>
            <w:r w:rsidR="00474A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use by NRCS</w:t>
            </w:r>
            <w:r w:rsidR="00A23A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C6" w:rsidRPr="001353C6" w:rsidRDefault="00B75AEE" w:rsidP="00135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Fund Pool (if known):</w:t>
            </w:r>
          </w:p>
        </w:tc>
      </w:tr>
      <w:tr w:rsidR="001353C6" w:rsidRPr="001353C6" w:rsidTr="00ED195B">
        <w:trPr>
          <w:trHeight w:val="359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C6" w:rsidRPr="001353C6" w:rsidRDefault="00F67DFF" w:rsidP="00135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53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Evaluator Name: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3C6" w:rsidRPr="001353C6" w:rsidRDefault="00F67DFF" w:rsidP="00135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53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Date:</w:t>
            </w:r>
            <w:r w:rsidR="00641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/     /</w:t>
            </w:r>
          </w:p>
        </w:tc>
      </w:tr>
    </w:tbl>
    <w:p w:rsidR="001353C6" w:rsidRPr="00700791" w:rsidRDefault="001353C6" w:rsidP="00772F7B">
      <w:pPr>
        <w:pStyle w:val="Default"/>
        <w:rPr>
          <w:b/>
          <w:bCs/>
          <w:sz w:val="18"/>
          <w:szCs w:val="18"/>
        </w:rPr>
      </w:pPr>
    </w:p>
    <w:p w:rsidR="00A13848" w:rsidRDefault="00A13848" w:rsidP="00A13848">
      <w:pPr>
        <w:pStyle w:val="Default"/>
        <w:rPr>
          <w:b/>
          <w:bCs/>
        </w:rPr>
      </w:pPr>
      <w:proofErr w:type="spellStart"/>
      <w:r>
        <w:rPr>
          <w:b/>
          <w:bCs/>
        </w:rPr>
        <w:t>Landuse</w:t>
      </w:r>
      <w:proofErr w:type="spellEnd"/>
      <w:r>
        <w:rPr>
          <w:b/>
          <w:bCs/>
        </w:rPr>
        <w:t xml:space="preserve">(s): __________________________________________________________ </w:t>
      </w:r>
    </w:p>
    <w:p w:rsidR="00FC0B86" w:rsidRPr="00E16430" w:rsidRDefault="00FC0B86" w:rsidP="00772F7B">
      <w:pPr>
        <w:pStyle w:val="Default"/>
        <w:rPr>
          <w:b/>
          <w:bCs/>
          <w:sz w:val="20"/>
          <w:szCs w:val="20"/>
        </w:rPr>
      </w:pPr>
    </w:p>
    <w:p w:rsidR="00772F7B" w:rsidRDefault="00FE67F3" w:rsidP="00772F7B">
      <w:pPr>
        <w:pStyle w:val="Default"/>
        <w:rPr>
          <w:b/>
          <w:bCs/>
        </w:rPr>
      </w:pPr>
      <w:r>
        <w:rPr>
          <w:b/>
          <w:bCs/>
        </w:rPr>
        <w:t>Resource Concern</w:t>
      </w:r>
      <w:r w:rsidR="00ED195B">
        <w:rPr>
          <w:b/>
          <w:bCs/>
        </w:rPr>
        <w:t>(s)</w:t>
      </w:r>
      <w:r>
        <w:rPr>
          <w:b/>
          <w:bCs/>
        </w:rPr>
        <w:t>: ________________</w:t>
      </w:r>
      <w:r w:rsidR="00ED195B">
        <w:rPr>
          <w:b/>
          <w:bCs/>
        </w:rPr>
        <w:t>__________</w:t>
      </w:r>
      <w:r>
        <w:rPr>
          <w:b/>
          <w:bCs/>
        </w:rPr>
        <w:t>_______________________________</w:t>
      </w:r>
    </w:p>
    <w:p w:rsidR="00474A62" w:rsidRDefault="00474A62" w:rsidP="00671974">
      <w:pPr>
        <w:pStyle w:val="Default"/>
        <w:rPr>
          <w:b/>
          <w:bCs/>
        </w:rPr>
      </w:pPr>
    </w:p>
    <w:p w:rsidR="00671974" w:rsidRPr="00814A27" w:rsidRDefault="00474A62" w:rsidP="00814A27">
      <w:pPr>
        <w:pStyle w:val="Default"/>
        <w:spacing w:after="120"/>
        <w:rPr>
          <w:b/>
          <w:bCs/>
        </w:rPr>
      </w:pPr>
      <w:r w:rsidRPr="00BF3FDF">
        <w:rPr>
          <w:b/>
          <w:bCs/>
          <w:bdr w:val="single" w:sz="4" w:space="0" w:color="auto"/>
        </w:rPr>
        <w:t xml:space="preserve">   </w:t>
      </w:r>
      <w:r>
        <w:rPr>
          <w:b/>
          <w:bCs/>
          <w:bdr w:val="single" w:sz="4" w:space="0" w:color="auto"/>
        </w:rPr>
        <w:t xml:space="preserve"> </w:t>
      </w:r>
      <w:r w:rsidR="002B258C">
        <w:rPr>
          <w:b/>
          <w:bCs/>
        </w:rPr>
        <w:t xml:space="preserve"> (</w:t>
      </w:r>
      <w:r>
        <w:rPr>
          <w:b/>
          <w:bCs/>
        </w:rPr>
        <w:t xml:space="preserve">LOW) Application is </w:t>
      </w:r>
      <w:r w:rsidR="00A23ACA">
        <w:rPr>
          <w:b/>
          <w:bCs/>
        </w:rPr>
        <w:t xml:space="preserve">not </w:t>
      </w:r>
      <w:r>
        <w:rPr>
          <w:b/>
          <w:bCs/>
        </w:rPr>
        <w:t xml:space="preserve">within WRIA 34 boundaries </w:t>
      </w:r>
      <w:r w:rsidR="00A23ACA">
        <w:rPr>
          <w:b/>
          <w:bCs/>
        </w:rPr>
        <w:t>and or</w:t>
      </w:r>
      <w:r>
        <w:rPr>
          <w:b/>
          <w:bCs/>
        </w:rPr>
        <w:t xml:space="preserve"> does not treat a WRIA 34 RCPP priority natural resource concern.</w:t>
      </w:r>
      <w:r w:rsidR="00B71532">
        <w:rPr>
          <w:b/>
          <w:bCs/>
        </w:rPr>
        <w:t xml:space="preserve"> Low priority applications will not be ranked in WRIA 34 RCPP process. Applicants may apply to general EQIP.</w:t>
      </w:r>
    </w:p>
    <w:p w:rsidR="006456CE" w:rsidRPr="00993FCB" w:rsidRDefault="00671974" w:rsidP="00814A27">
      <w:pPr>
        <w:pStyle w:val="Default"/>
        <w:spacing w:after="120"/>
        <w:rPr>
          <w:b/>
          <w:bCs/>
          <w:color w:val="000000" w:themeColor="text1"/>
        </w:rPr>
      </w:pPr>
      <w:r w:rsidRPr="00BF3FDF">
        <w:rPr>
          <w:b/>
          <w:bCs/>
          <w:bdr w:val="single" w:sz="4" w:space="0" w:color="auto"/>
        </w:rPr>
        <w:t xml:space="preserve">   </w:t>
      </w:r>
      <w:r>
        <w:rPr>
          <w:b/>
          <w:bCs/>
          <w:bdr w:val="single" w:sz="4" w:space="0" w:color="auto"/>
        </w:rPr>
        <w:t xml:space="preserve"> </w:t>
      </w:r>
      <w:r w:rsidR="002B258C">
        <w:rPr>
          <w:b/>
          <w:bCs/>
        </w:rPr>
        <w:t xml:space="preserve"> (</w:t>
      </w:r>
      <w:r w:rsidR="00A23ACA">
        <w:rPr>
          <w:b/>
          <w:bCs/>
        </w:rPr>
        <w:t>MEDIUM</w:t>
      </w:r>
      <w:r w:rsidRPr="00671974">
        <w:rPr>
          <w:b/>
          <w:bCs/>
        </w:rPr>
        <w:t xml:space="preserve">) </w:t>
      </w:r>
      <w:r w:rsidR="00A1178B">
        <w:rPr>
          <w:b/>
          <w:bCs/>
        </w:rPr>
        <w:t>Application</w:t>
      </w:r>
      <w:r w:rsidR="006456CE">
        <w:rPr>
          <w:b/>
          <w:bCs/>
        </w:rPr>
        <w:t xml:space="preserve"> </w:t>
      </w:r>
      <w:r w:rsidR="00A1178B">
        <w:rPr>
          <w:b/>
          <w:bCs/>
        </w:rPr>
        <w:t>is within WRIA 34 boundaries</w:t>
      </w:r>
      <w:r w:rsidR="00FD7C7A">
        <w:rPr>
          <w:b/>
          <w:bCs/>
        </w:rPr>
        <w:t>,</w:t>
      </w:r>
      <w:r w:rsidR="00A1178B">
        <w:rPr>
          <w:b/>
          <w:bCs/>
        </w:rPr>
        <w:t xml:space="preserve"> and treats a WRIA 34 RCPP priority natural resource concern</w:t>
      </w:r>
      <w:r w:rsidR="00FD7C7A">
        <w:rPr>
          <w:b/>
          <w:bCs/>
        </w:rPr>
        <w:t xml:space="preserve">, but </w:t>
      </w:r>
      <w:r w:rsidR="006456CE">
        <w:rPr>
          <w:b/>
          <w:bCs/>
        </w:rPr>
        <w:t xml:space="preserve">it does not meet the deliverables of the agreement, and/or </w:t>
      </w:r>
      <w:r w:rsidR="00FD7C7A">
        <w:rPr>
          <w:b/>
          <w:bCs/>
        </w:rPr>
        <w:t xml:space="preserve">the </w:t>
      </w:r>
      <w:r w:rsidR="00FD7C7A" w:rsidRPr="00993FCB">
        <w:rPr>
          <w:b/>
          <w:bCs/>
          <w:color w:val="000000" w:themeColor="text1"/>
        </w:rPr>
        <w:t xml:space="preserve">affiliated </w:t>
      </w:r>
      <w:r w:rsidR="006E3E06" w:rsidRPr="00993FCB">
        <w:rPr>
          <w:b/>
          <w:bCs/>
          <w:color w:val="000000" w:themeColor="text1"/>
        </w:rPr>
        <w:t>Partner</w:t>
      </w:r>
      <w:r w:rsidR="00502E51">
        <w:rPr>
          <w:b/>
          <w:bCs/>
          <w:color w:val="000000" w:themeColor="text1"/>
        </w:rPr>
        <w:t>s do</w:t>
      </w:r>
      <w:r w:rsidR="00FD7C7A" w:rsidRPr="00993FCB">
        <w:rPr>
          <w:b/>
          <w:bCs/>
          <w:color w:val="000000" w:themeColor="text1"/>
        </w:rPr>
        <w:t xml:space="preserve"> not have sufficient contributed funds to match estimated cost for the application.</w:t>
      </w:r>
      <w:r w:rsidR="00A23ACA" w:rsidRPr="00993FCB">
        <w:rPr>
          <w:b/>
          <w:bCs/>
          <w:color w:val="000000" w:themeColor="text1"/>
        </w:rPr>
        <w:t xml:space="preserve"> </w:t>
      </w:r>
    </w:p>
    <w:p w:rsidR="005636D1" w:rsidRPr="00814A27" w:rsidRDefault="006859FC" w:rsidP="00814A27">
      <w:pPr>
        <w:pStyle w:val="Default"/>
        <w:spacing w:after="120"/>
        <w:rPr>
          <w:b/>
          <w:bCs/>
        </w:rPr>
      </w:pPr>
      <w:r w:rsidRPr="00993FCB">
        <w:rPr>
          <w:b/>
          <w:bCs/>
          <w:color w:val="000000" w:themeColor="text1"/>
          <w:bdr w:val="single" w:sz="4" w:space="0" w:color="auto"/>
        </w:rPr>
        <w:t xml:space="preserve">    </w:t>
      </w:r>
      <w:r w:rsidR="002B258C">
        <w:rPr>
          <w:b/>
          <w:bCs/>
          <w:color w:val="000000" w:themeColor="text1"/>
        </w:rPr>
        <w:t xml:space="preserve"> (</w:t>
      </w:r>
      <w:r w:rsidR="0077561A" w:rsidRPr="00993FCB">
        <w:rPr>
          <w:b/>
          <w:bCs/>
          <w:color w:val="000000" w:themeColor="text1"/>
        </w:rPr>
        <w:t>HIGH</w:t>
      </w:r>
      <w:r w:rsidR="006456CE" w:rsidRPr="00993FCB">
        <w:rPr>
          <w:b/>
          <w:bCs/>
          <w:color w:val="000000" w:themeColor="text1"/>
        </w:rPr>
        <w:t xml:space="preserve">) </w:t>
      </w:r>
      <w:r w:rsidR="00A1178B" w:rsidRPr="00993FCB">
        <w:rPr>
          <w:b/>
          <w:bCs/>
          <w:color w:val="000000" w:themeColor="text1"/>
        </w:rPr>
        <w:t>Application is within WRIA 34 boundaries</w:t>
      </w:r>
      <w:r w:rsidR="00FD7C7A" w:rsidRPr="00993FCB">
        <w:rPr>
          <w:b/>
          <w:bCs/>
          <w:color w:val="000000" w:themeColor="text1"/>
        </w:rPr>
        <w:t xml:space="preserve">, </w:t>
      </w:r>
      <w:r w:rsidR="00A1178B" w:rsidRPr="00993FCB">
        <w:rPr>
          <w:b/>
          <w:bCs/>
          <w:color w:val="000000" w:themeColor="text1"/>
        </w:rPr>
        <w:t>treats a WRIA 34 RCPP priority natural resource concern</w:t>
      </w:r>
      <w:r w:rsidR="00FD7C7A" w:rsidRPr="00993FCB">
        <w:rPr>
          <w:b/>
          <w:bCs/>
          <w:color w:val="000000" w:themeColor="text1"/>
        </w:rPr>
        <w:t xml:space="preserve">, </w:t>
      </w:r>
      <w:r w:rsidR="00EF1004" w:rsidRPr="00993FCB">
        <w:rPr>
          <w:b/>
          <w:bCs/>
          <w:color w:val="000000" w:themeColor="text1"/>
        </w:rPr>
        <w:t xml:space="preserve">contributes to deliverables, </w:t>
      </w:r>
      <w:r w:rsidR="00FD7C7A" w:rsidRPr="00993FCB">
        <w:rPr>
          <w:b/>
          <w:bCs/>
          <w:color w:val="000000" w:themeColor="text1"/>
        </w:rPr>
        <w:t xml:space="preserve">and affiliated </w:t>
      </w:r>
      <w:r w:rsidR="00502E51">
        <w:rPr>
          <w:b/>
          <w:bCs/>
          <w:color w:val="000000" w:themeColor="text1"/>
        </w:rPr>
        <w:t>Partners have</w:t>
      </w:r>
      <w:r w:rsidR="00A23ACA" w:rsidRPr="00993FCB">
        <w:rPr>
          <w:b/>
          <w:bCs/>
          <w:color w:val="000000" w:themeColor="text1"/>
        </w:rPr>
        <w:t xml:space="preserve"> </w:t>
      </w:r>
      <w:r w:rsidR="00FD7C7A" w:rsidRPr="00993FCB">
        <w:rPr>
          <w:b/>
          <w:bCs/>
          <w:color w:val="000000" w:themeColor="text1"/>
        </w:rPr>
        <w:t xml:space="preserve">sufficient contributed funds </w:t>
      </w:r>
      <w:r w:rsidR="00502E51">
        <w:rPr>
          <w:b/>
          <w:bCs/>
          <w:color w:val="000000" w:themeColor="text1"/>
        </w:rPr>
        <w:t xml:space="preserve">and/or </w:t>
      </w:r>
      <w:r w:rsidR="00EF1004" w:rsidRPr="00993FCB">
        <w:rPr>
          <w:b/>
          <w:bCs/>
          <w:color w:val="000000" w:themeColor="text1"/>
        </w:rPr>
        <w:t xml:space="preserve">a dedicated fund pool </w:t>
      </w:r>
      <w:r w:rsidR="00FD7C7A" w:rsidRPr="00993FCB">
        <w:rPr>
          <w:b/>
          <w:bCs/>
          <w:color w:val="000000" w:themeColor="text1"/>
        </w:rPr>
        <w:t xml:space="preserve">to match estimated </w:t>
      </w:r>
      <w:r w:rsidR="00FD7C7A">
        <w:rPr>
          <w:b/>
          <w:bCs/>
        </w:rPr>
        <w:t>cost for the application</w:t>
      </w:r>
      <w:r w:rsidR="00A1178B">
        <w:rPr>
          <w:b/>
          <w:bCs/>
        </w:rPr>
        <w:t>.</w:t>
      </w:r>
    </w:p>
    <w:p w:rsidR="008235D3" w:rsidRDefault="00ED195B" w:rsidP="00814A27">
      <w:pPr>
        <w:spacing w:after="120"/>
        <w:rPr>
          <w:rFonts w:eastAsia="Times New Roman" w:cs="Arial"/>
          <w:color w:val="000000"/>
          <w:sz w:val="24"/>
          <w:szCs w:val="24"/>
        </w:rPr>
      </w:pPr>
      <w:r w:rsidRPr="008D2068">
        <w:rPr>
          <w:rFonts w:eastAsia="Times New Roman" w:cs="Arial"/>
          <w:color w:val="000000"/>
          <w:sz w:val="24"/>
          <w:szCs w:val="24"/>
        </w:rPr>
        <w:t>The a</w:t>
      </w:r>
      <w:r w:rsidR="00B40584" w:rsidRPr="008D2068">
        <w:rPr>
          <w:rFonts w:eastAsia="Times New Roman" w:cs="Arial"/>
          <w:color w:val="000000"/>
          <w:sz w:val="24"/>
          <w:szCs w:val="24"/>
        </w:rPr>
        <w:t xml:space="preserve">pplication priority equals the lowest applicable checked box. </w:t>
      </w:r>
    </w:p>
    <w:p w:rsidR="00A13848" w:rsidRDefault="00B75AEE" w:rsidP="00FC6D2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*WRIA 34 RCPP </w:t>
      </w:r>
      <w:r w:rsidR="00F01889" w:rsidRPr="00162494">
        <w:rPr>
          <w:rFonts w:eastAsia="Times New Roman" w:cs="Arial"/>
          <w:sz w:val="24"/>
          <w:szCs w:val="24"/>
        </w:rPr>
        <w:t>deliverables/</w:t>
      </w:r>
      <w:r>
        <w:rPr>
          <w:rFonts w:eastAsia="Times New Roman" w:cs="Arial"/>
          <w:color w:val="000000"/>
          <w:sz w:val="24"/>
          <w:szCs w:val="24"/>
        </w:rPr>
        <w:t xml:space="preserve">priority resource concerns: </w:t>
      </w:r>
      <w:r w:rsidR="008E2881">
        <w:rPr>
          <w:rFonts w:eastAsia="Times New Roman" w:cs="Arial"/>
          <w:color w:val="000000"/>
          <w:sz w:val="24"/>
          <w:szCs w:val="24"/>
        </w:rPr>
        <w:t xml:space="preserve">Cropland </w:t>
      </w:r>
      <w:r>
        <w:rPr>
          <w:rFonts w:eastAsia="Times New Roman" w:cs="Arial"/>
          <w:color w:val="000000"/>
          <w:sz w:val="24"/>
          <w:szCs w:val="24"/>
        </w:rPr>
        <w:t xml:space="preserve">soil erosion/sedimentation </w:t>
      </w:r>
      <w:r w:rsidR="008E2881">
        <w:rPr>
          <w:rFonts w:eastAsia="Times New Roman" w:cs="Arial"/>
          <w:color w:val="000000"/>
          <w:sz w:val="24"/>
          <w:szCs w:val="24"/>
        </w:rPr>
        <w:t>to be treated with conservation tillage</w:t>
      </w:r>
      <w:r>
        <w:rPr>
          <w:rFonts w:eastAsia="Times New Roman" w:cs="Arial"/>
          <w:color w:val="000000"/>
          <w:sz w:val="24"/>
          <w:szCs w:val="24"/>
        </w:rPr>
        <w:t xml:space="preserve">. Riparian </w:t>
      </w:r>
      <w:r w:rsidR="008E2881">
        <w:rPr>
          <w:rFonts w:eastAsia="Times New Roman" w:cs="Arial"/>
          <w:color w:val="000000"/>
          <w:sz w:val="24"/>
          <w:szCs w:val="24"/>
        </w:rPr>
        <w:t>zone degradation and habitat to be treated by riparian buffer development. Soil health improvement through cover crop and crop rotation.</w:t>
      </w:r>
    </w:p>
    <w:p w:rsidR="00993FCB" w:rsidRDefault="00993FCB" w:rsidP="00993F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993FCB">
        <w:rPr>
          <w:rFonts w:eastAsia="Times New Roman" w:cs="Arial"/>
          <w:b/>
          <w:color w:val="000000"/>
          <w:sz w:val="24"/>
          <w:szCs w:val="24"/>
        </w:rPr>
        <w:t>Install 250 a</w:t>
      </w:r>
      <w:r>
        <w:rPr>
          <w:rFonts w:eastAsia="Times New Roman" w:cs="Arial"/>
          <w:b/>
          <w:color w:val="000000"/>
          <w:sz w:val="24"/>
          <w:szCs w:val="24"/>
        </w:rPr>
        <w:t xml:space="preserve">cres of Riparian Forest Buffer: </w:t>
      </w:r>
    </w:p>
    <w:p w:rsidR="00993FCB" w:rsidRPr="00993FCB" w:rsidRDefault="00BC7785" w:rsidP="00993F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EQIP </w:t>
      </w:r>
      <w:r w:rsidR="00993FCB" w:rsidRPr="00993FCB">
        <w:rPr>
          <w:rFonts w:eastAsia="Times New Roman" w:cs="Arial"/>
          <w:color w:val="000000"/>
          <w:sz w:val="24"/>
          <w:szCs w:val="24"/>
        </w:rPr>
        <w:t>FY16-75 acres; FY17-50 acres; FY18-50 acres; FY19-25 acres</w:t>
      </w:r>
    </w:p>
    <w:p w:rsidR="00EF1004" w:rsidRDefault="001B323A" w:rsidP="00993F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Install 45</w:t>
      </w:r>
      <w:r w:rsidR="00993FCB">
        <w:rPr>
          <w:rFonts w:eastAsia="Times New Roman" w:cs="Arial"/>
          <w:b/>
          <w:color w:val="000000"/>
          <w:sz w:val="24"/>
          <w:szCs w:val="24"/>
        </w:rPr>
        <w:t xml:space="preserve">,000 acres of conservation tillage:  </w:t>
      </w:r>
    </w:p>
    <w:p w:rsidR="001B323A" w:rsidRDefault="00993FCB" w:rsidP="00993F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93FCB">
        <w:rPr>
          <w:rFonts w:eastAsia="Times New Roman" w:cs="Arial"/>
          <w:color w:val="000000"/>
          <w:sz w:val="24"/>
          <w:szCs w:val="24"/>
        </w:rPr>
        <w:tab/>
        <w:t xml:space="preserve">EQIP FY16-5,000 acres; FY17-10,000 acres; FY18-15,000 acres; FY19-15,000 (acres are cumulative for </w:t>
      </w:r>
      <w:r w:rsidR="001B323A">
        <w:rPr>
          <w:rFonts w:eastAsia="Times New Roman" w:cs="Arial"/>
          <w:color w:val="000000"/>
          <w:sz w:val="24"/>
          <w:szCs w:val="24"/>
        </w:rPr>
        <w:t xml:space="preserve">   </w:t>
      </w:r>
    </w:p>
    <w:p w:rsidR="00993FCB" w:rsidRPr="00993FCB" w:rsidRDefault="001B323A" w:rsidP="00993F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      </w:t>
      </w:r>
      <w:r w:rsidR="00993FCB" w:rsidRPr="00993FCB">
        <w:rPr>
          <w:rFonts w:eastAsia="Times New Roman" w:cs="Arial"/>
          <w:color w:val="000000"/>
          <w:sz w:val="24"/>
          <w:szCs w:val="24"/>
        </w:rPr>
        <w:t>1-3 year contracts)</w:t>
      </w:r>
    </w:p>
    <w:p w:rsidR="00814A27" w:rsidRDefault="00993FCB" w:rsidP="00993FC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93FCB">
        <w:rPr>
          <w:rFonts w:eastAsia="Times New Roman" w:cs="Arial"/>
          <w:color w:val="000000"/>
          <w:sz w:val="24"/>
          <w:szCs w:val="24"/>
        </w:rPr>
        <w:tab/>
        <w:t>CSP 7,500 acres</w:t>
      </w:r>
    </w:p>
    <w:p w:rsidR="0078318E" w:rsidRDefault="0078318E" w:rsidP="0078318E">
      <w:pPr>
        <w:spacing w:before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Partner Conservation Planner</w:t>
      </w:r>
      <w:r>
        <w:rPr>
          <w:rFonts w:eastAsia="Times New Roman" w:cs="Arial"/>
          <w:sz w:val="24"/>
          <w:szCs w:val="24"/>
        </w:rPr>
        <w:t xml:space="preserve"> signature ____________________________________</w:t>
      </w:r>
    </w:p>
    <w:p w:rsidR="00814A27" w:rsidRPr="009E408C" w:rsidRDefault="007E2EB6" w:rsidP="00814A2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NRCS District Conservationist</w:t>
      </w:r>
      <w:r w:rsidR="00814A27">
        <w:rPr>
          <w:rFonts w:eastAsia="Times New Roman" w:cs="Arial"/>
          <w:sz w:val="24"/>
          <w:szCs w:val="24"/>
        </w:rPr>
        <w:t xml:space="preserve"> signature ____________________________________</w:t>
      </w:r>
    </w:p>
    <w:sectPr w:rsidR="00814A27" w:rsidRPr="009E408C" w:rsidSect="007747B3">
      <w:footerReference w:type="default" r:id="rId7"/>
      <w:pgSz w:w="12240" w:h="15840" w:code="1"/>
      <w:pgMar w:top="432" w:right="720" w:bottom="288" w:left="86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35" w:rsidRDefault="00251B35" w:rsidP="00262AFF">
      <w:pPr>
        <w:spacing w:after="0" w:line="240" w:lineRule="auto"/>
      </w:pPr>
      <w:r>
        <w:separator/>
      </w:r>
    </w:p>
  </w:endnote>
  <w:endnote w:type="continuationSeparator" w:id="0">
    <w:p w:rsidR="00251B35" w:rsidRDefault="00251B35" w:rsidP="0026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16" w:rsidRDefault="0078318E">
    <w:pPr>
      <w:pStyle w:val="Footer"/>
    </w:pPr>
    <w:r>
      <w:t>March 2017</w:t>
    </w:r>
  </w:p>
  <w:p w:rsidR="00262AFF" w:rsidRDefault="00262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35" w:rsidRDefault="00251B35" w:rsidP="00262AFF">
      <w:pPr>
        <w:spacing w:after="0" w:line="240" w:lineRule="auto"/>
      </w:pPr>
      <w:r>
        <w:separator/>
      </w:r>
    </w:p>
  </w:footnote>
  <w:footnote w:type="continuationSeparator" w:id="0">
    <w:p w:rsidR="00251B35" w:rsidRDefault="00251B35" w:rsidP="00262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F"/>
    <w:rsid w:val="00032392"/>
    <w:rsid w:val="0004442A"/>
    <w:rsid w:val="00086A68"/>
    <w:rsid w:val="000A17CA"/>
    <w:rsid w:val="000D60BA"/>
    <w:rsid w:val="000E6712"/>
    <w:rsid w:val="00116341"/>
    <w:rsid w:val="00134914"/>
    <w:rsid w:val="001353C6"/>
    <w:rsid w:val="00141F46"/>
    <w:rsid w:val="00142971"/>
    <w:rsid w:val="00162494"/>
    <w:rsid w:val="001828D2"/>
    <w:rsid w:val="001B166C"/>
    <w:rsid w:val="001B323A"/>
    <w:rsid w:val="001C3809"/>
    <w:rsid w:val="001E3296"/>
    <w:rsid w:val="002263B8"/>
    <w:rsid w:val="00234641"/>
    <w:rsid w:val="00237846"/>
    <w:rsid w:val="00251B35"/>
    <w:rsid w:val="00262AFF"/>
    <w:rsid w:val="002753E7"/>
    <w:rsid w:val="002B258C"/>
    <w:rsid w:val="002B7EBB"/>
    <w:rsid w:val="002E350A"/>
    <w:rsid w:val="00330AFA"/>
    <w:rsid w:val="0035745F"/>
    <w:rsid w:val="00386CD8"/>
    <w:rsid w:val="003E308E"/>
    <w:rsid w:val="003F24A4"/>
    <w:rsid w:val="00413F71"/>
    <w:rsid w:val="00443BF3"/>
    <w:rsid w:val="004455B3"/>
    <w:rsid w:val="004464A2"/>
    <w:rsid w:val="0044778E"/>
    <w:rsid w:val="004510B5"/>
    <w:rsid w:val="00473FE7"/>
    <w:rsid w:val="00474A62"/>
    <w:rsid w:val="00495398"/>
    <w:rsid w:val="00502E51"/>
    <w:rsid w:val="0053386D"/>
    <w:rsid w:val="00546B3F"/>
    <w:rsid w:val="005636D1"/>
    <w:rsid w:val="005962CC"/>
    <w:rsid w:val="005D7A52"/>
    <w:rsid w:val="005F394F"/>
    <w:rsid w:val="006372FD"/>
    <w:rsid w:val="006375E7"/>
    <w:rsid w:val="00641866"/>
    <w:rsid w:val="00645038"/>
    <w:rsid w:val="006456CE"/>
    <w:rsid w:val="00657962"/>
    <w:rsid w:val="00661545"/>
    <w:rsid w:val="00671974"/>
    <w:rsid w:val="006859FC"/>
    <w:rsid w:val="00697A16"/>
    <w:rsid w:val="006C02B0"/>
    <w:rsid w:val="006C35DD"/>
    <w:rsid w:val="006E3E06"/>
    <w:rsid w:val="00700791"/>
    <w:rsid w:val="00716291"/>
    <w:rsid w:val="00723546"/>
    <w:rsid w:val="00736C91"/>
    <w:rsid w:val="00736E47"/>
    <w:rsid w:val="007572CF"/>
    <w:rsid w:val="00772F7B"/>
    <w:rsid w:val="007747B3"/>
    <w:rsid w:val="0077561A"/>
    <w:rsid w:val="0078318E"/>
    <w:rsid w:val="007B670F"/>
    <w:rsid w:val="007D6461"/>
    <w:rsid w:val="007E2EB6"/>
    <w:rsid w:val="007F63F7"/>
    <w:rsid w:val="007F6826"/>
    <w:rsid w:val="00814A27"/>
    <w:rsid w:val="008235D3"/>
    <w:rsid w:val="00870632"/>
    <w:rsid w:val="00884D1E"/>
    <w:rsid w:val="008C2B2E"/>
    <w:rsid w:val="008D2068"/>
    <w:rsid w:val="008E2881"/>
    <w:rsid w:val="008E5395"/>
    <w:rsid w:val="00903A24"/>
    <w:rsid w:val="009358DC"/>
    <w:rsid w:val="00945037"/>
    <w:rsid w:val="00954354"/>
    <w:rsid w:val="00962E75"/>
    <w:rsid w:val="0099179F"/>
    <w:rsid w:val="00992DFF"/>
    <w:rsid w:val="00993FCB"/>
    <w:rsid w:val="009E0D4F"/>
    <w:rsid w:val="00A1178B"/>
    <w:rsid w:val="00A11B7E"/>
    <w:rsid w:val="00A13848"/>
    <w:rsid w:val="00A13D22"/>
    <w:rsid w:val="00A23ACA"/>
    <w:rsid w:val="00A64132"/>
    <w:rsid w:val="00A84C4A"/>
    <w:rsid w:val="00A97BF6"/>
    <w:rsid w:val="00AA3733"/>
    <w:rsid w:val="00AD2C93"/>
    <w:rsid w:val="00AD677F"/>
    <w:rsid w:val="00B22E54"/>
    <w:rsid w:val="00B23BA4"/>
    <w:rsid w:val="00B40584"/>
    <w:rsid w:val="00B434F6"/>
    <w:rsid w:val="00B71532"/>
    <w:rsid w:val="00B75AEE"/>
    <w:rsid w:val="00B838BA"/>
    <w:rsid w:val="00B92517"/>
    <w:rsid w:val="00BA4ABF"/>
    <w:rsid w:val="00BB1688"/>
    <w:rsid w:val="00BC7785"/>
    <w:rsid w:val="00BF3FDF"/>
    <w:rsid w:val="00C128BC"/>
    <w:rsid w:val="00C12F47"/>
    <w:rsid w:val="00C25F42"/>
    <w:rsid w:val="00C7130E"/>
    <w:rsid w:val="00CB5B33"/>
    <w:rsid w:val="00D146AE"/>
    <w:rsid w:val="00D50FD4"/>
    <w:rsid w:val="00D70749"/>
    <w:rsid w:val="00D93243"/>
    <w:rsid w:val="00DB092B"/>
    <w:rsid w:val="00DF65BA"/>
    <w:rsid w:val="00E16430"/>
    <w:rsid w:val="00E35683"/>
    <w:rsid w:val="00E52174"/>
    <w:rsid w:val="00E74F09"/>
    <w:rsid w:val="00EA1E81"/>
    <w:rsid w:val="00EA7673"/>
    <w:rsid w:val="00EB7E30"/>
    <w:rsid w:val="00ED195B"/>
    <w:rsid w:val="00EF1004"/>
    <w:rsid w:val="00F01889"/>
    <w:rsid w:val="00F67DFF"/>
    <w:rsid w:val="00F950E5"/>
    <w:rsid w:val="00FC0B86"/>
    <w:rsid w:val="00FC6D29"/>
    <w:rsid w:val="00FD7C7A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8EDF14"/>
  <w15:docId w15:val="{4754F248-3F0D-4CDC-BAD3-6F0C095B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AFF"/>
  </w:style>
  <w:style w:type="paragraph" w:styleId="Footer">
    <w:name w:val="footer"/>
    <w:basedOn w:val="Normal"/>
    <w:link w:val="FooterChar"/>
    <w:uiPriority w:val="99"/>
    <w:unhideWhenUsed/>
    <w:rsid w:val="0026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AFF"/>
  </w:style>
  <w:style w:type="paragraph" w:styleId="BalloonText">
    <w:name w:val="Balloon Text"/>
    <w:basedOn w:val="Normal"/>
    <w:link w:val="BalloonTextChar"/>
    <w:uiPriority w:val="99"/>
    <w:semiHidden/>
    <w:unhideWhenUsed/>
    <w:rsid w:val="002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7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6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3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CF21-CDD9-49FF-936E-CFFA6584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Alan.Fulk</dc:creator>
  <cp:lastModifiedBy>Laura Heinse</cp:lastModifiedBy>
  <cp:revision>2</cp:revision>
  <cp:lastPrinted>2015-11-13T02:41:00Z</cp:lastPrinted>
  <dcterms:created xsi:type="dcterms:W3CDTF">2017-03-28T18:07:00Z</dcterms:created>
  <dcterms:modified xsi:type="dcterms:W3CDTF">2017-03-28T18:07:00Z</dcterms:modified>
</cp:coreProperties>
</file>